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OTROS ANEXOS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-57148</wp:posOffset>
            </wp:positionH>
            <wp:positionV relativeFrom="paragraph">
              <wp:posOffset>8063337</wp:posOffset>
            </wp:positionV>
            <wp:extent cx="1928813" cy="720902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7209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3095625</wp:posOffset>
            </wp:positionH>
            <wp:positionV relativeFrom="paragraph">
              <wp:posOffset>8077200</wp:posOffset>
            </wp:positionV>
            <wp:extent cx="2684740" cy="718012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4740" cy="718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1"/>
        <w:keepLines w:val="1"/>
        <w:spacing w:after="120" w:before="24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Concurso DI Investigación Asociativa Interdisciplinaria 2026 </w:t>
      </w:r>
    </w:p>
    <w:p w:rsidR="00000000" w:rsidDel="00000000" w:rsidP="00000000" w:rsidRDefault="00000000" w:rsidRPr="00000000" w14:paraId="00000007">
      <w:pPr>
        <w:keepNext w:val="1"/>
        <w:keepLines w:val="1"/>
        <w:spacing w:after="120" w:line="276" w:lineRule="auto"/>
        <w:ind w:right="4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heading=h.urxhitwrz2ai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En dos modalidades</w:t>
      </w:r>
    </w:p>
    <w:p w:rsidR="00000000" w:rsidDel="00000000" w:rsidP="00000000" w:rsidRDefault="00000000" w:rsidRPr="00000000" w14:paraId="00000008">
      <w:pPr>
        <w:keepNext w:val="1"/>
        <w:keepLines w:val="1"/>
        <w:numPr>
          <w:ilvl w:val="0"/>
          <w:numId w:val="1"/>
        </w:numPr>
        <w:spacing w:after="120" w:before="5" w:line="276" w:lineRule="auto"/>
        <w:ind w:left="804" w:right="4" w:hanging="444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heading=h.47iogm4dt9r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AI-Universidad y (2) AIE-Universidad/Empresa</w:t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Otros documentos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Agregue otros documentos que sean necesarios como parte de la propuesta. 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pict>
        <v:shape id="WordPictureWatermark1" style="position:absolute;width:261.62897637795277pt;height:195.56984251968504pt;rotation:0;z-index:-503316481;mso-position-horizontal-relative:margin;mso-position-horizontal:absolute;margin-left:210.75874015748033pt;mso-position-vertical-relative:margin;mso-position-vertical:absolute;margin-top:360.3749606299212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1274925</wp:posOffset>
          </wp:positionH>
          <wp:positionV relativeFrom="paragraph">
            <wp:posOffset>-209548</wp:posOffset>
          </wp:positionV>
          <wp:extent cx="3176588" cy="1013131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76588" cy="101313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804" w:hanging="443.999999999999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+bUzvEiWOimjTEpoL+m4mOTRA==">CgMxLjAyDmgudXJ4aGl0d3J6MmFpMg1oLjQ3aW9nbTRkdDlyOAByITFqdjJ2eVdFUHZiMVJvZzQ0QTQxbWlINTJqX2VjLUZEYw==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